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10D" w:rsidRPr="00D01345" w:rsidRDefault="00D01345" w:rsidP="00D01345">
      <w:pPr>
        <w:jc w:val="center"/>
        <w:rPr>
          <w:b/>
          <w:u w:val="single"/>
        </w:rPr>
      </w:pPr>
      <w:bookmarkStart w:id="0" w:name="_GoBack"/>
      <w:r w:rsidRPr="00D01345">
        <w:rPr>
          <w:b/>
          <w:u w:val="single"/>
        </w:rPr>
        <w:t>Minutes from the Electronic Vote on April 29, 2021</w:t>
      </w:r>
    </w:p>
    <w:p w:rsidR="00D01345" w:rsidRPr="00D01345" w:rsidRDefault="00D01345" w:rsidP="00D01345">
      <w:pPr>
        <w:jc w:val="center"/>
        <w:rPr>
          <w:b/>
          <w:u w:val="single"/>
        </w:rPr>
      </w:pPr>
    </w:p>
    <w:p w:rsidR="00D01345" w:rsidRPr="00D01345" w:rsidRDefault="00D01345" w:rsidP="00D01345">
      <w:pPr>
        <w:pStyle w:val="NormalWeb"/>
        <w:shd w:val="clear" w:color="auto" w:fill="FFFFFF"/>
        <w:spacing w:before="0" w:beforeAutospacing="0" w:after="0" w:afterAutospacing="0"/>
        <w:rPr>
          <w:rFonts w:asciiTheme="minorHAnsi" w:hAnsiTheme="minorHAnsi"/>
          <w:color w:val="201F1E"/>
          <w:sz w:val="22"/>
          <w:szCs w:val="22"/>
        </w:rPr>
      </w:pPr>
      <w:r w:rsidRPr="00D01345">
        <w:rPr>
          <w:rFonts w:asciiTheme="minorHAnsi" w:hAnsiTheme="minorHAnsi"/>
          <w:sz w:val="22"/>
          <w:szCs w:val="22"/>
        </w:rPr>
        <w:t xml:space="preserve">On April 29, 2021, Sandy Deters sent the following email to the </w:t>
      </w:r>
      <w:proofErr w:type="spellStart"/>
      <w:r w:rsidRPr="00D01345">
        <w:rPr>
          <w:rFonts w:asciiTheme="minorHAnsi" w:hAnsiTheme="minorHAnsi"/>
          <w:sz w:val="22"/>
          <w:szCs w:val="22"/>
        </w:rPr>
        <w:t>CoC</w:t>
      </w:r>
      <w:proofErr w:type="spellEnd"/>
      <w:r w:rsidRPr="00D01345">
        <w:rPr>
          <w:rFonts w:asciiTheme="minorHAnsi" w:hAnsiTheme="minorHAnsi"/>
          <w:sz w:val="22"/>
          <w:szCs w:val="22"/>
        </w:rPr>
        <w:t xml:space="preserve"> Board:</w:t>
      </w:r>
      <w:r w:rsidRPr="00D01345">
        <w:rPr>
          <w:rFonts w:asciiTheme="minorHAnsi" w:hAnsiTheme="minorHAnsi"/>
          <w:sz w:val="22"/>
          <w:szCs w:val="22"/>
        </w:rPr>
        <w:br/>
      </w:r>
      <w:r w:rsidRPr="00D01345">
        <w:rPr>
          <w:rFonts w:asciiTheme="minorHAnsi" w:hAnsiTheme="minorHAnsi"/>
          <w:sz w:val="22"/>
          <w:szCs w:val="22"/>
        </w:rPr>
        <w:br/>
      </w:r>
      <w:r w:rsidRPr="00D01345">
        <w:rPr>
          <w:rFonts w:asciiTheme="minorHAnsi" w:hAnsiTheme="minorHAnsi"/>
          <w:color w:val="000000"/>
          <w:sz w:val="22"/>
          <w:szCs w:val="22"/>
          <w:bdr w:val="none" w:sz="0" w:space="0" w:color="auto" w:frame="1"/>
        </w:rPr>
        <w:t xml:space="preserve">Hi </w:t>
      </w:r>
      <w:proofErr w:type="spellStart"/>
      <w:r w:rsidRPr="00D01345">
        <w:rPr>
          <w:rFonts w:asciiTheme="minorHAnsi" w:hAnsiTheme="minorHAnsi"/>
          <w:color w:val="000000"/>
          <w:sz w:val="22"/>
          <w:szCs w:val="22"/>
          <w:bdr w:val="none" w:sz="0" w:space="0" w:color="auto" w:frame="1"/>
        </w:rPr>
        <w:t>CoC</w:t>
      </w:r>
      <w:proofErr w:type="spellEnd"/>
      <w:r w:rsidRPr="00D01345">
        <w:rPr>
          <w:rFonts w:asciiTheme="minorHAnsi" w:hAnsiTheme="minorHAnsi"/>
          <w:color w:val="000000"/>
          <w:sz w:val="22"/>
          <w:szCs w:val="22"/>
          <w:bdr w:val="none" w:sz="0" w:space="0" w:color="auto" w:frame="1"/>
        </w:rPr>
        <w:t xml:space="preserve"> Board Members!</w:t>
      </w:r>
    </w:p>
    <w:p w:rsidR="00D01345" w:rsidRPr="00D01345" w:rsidRDefault="00D01345" w:rsidP="00D01345">
      <w:pPr>
        <w:pStyle w:val="NormalWeb"/>
        <w:shd w:val="clear" w:color="auto" w:fill="FFFFFF"/>
        <w:spacing w:before="0" w:beforeAutospacing="0" w:after="0" w:afterAutospacing="0"/>
        <w:rPr>
          <w:rFonts w:asciiTheme="minorHAnsi" w:hAnsiTheme="minorHAnsi"/>
          <w:color w:val="201F1E"/>
          <w:sz w:val="22"/>
          <w:szCs w:val="22"/>
        </w:rPr>
      </w:pPr>
      <w:r w:rsidRPr="00D01345">
        <w:rPr>
          <w:rFonts w:asciiTheme="minorHAnsi" w:hAnsiTheme="minorHAnsi"/>
          <w:color w:val="000000"/>
          <w:sz w:val="22"/>
          <w:szCs w:val="22"/>
          <w:bdr w:val="none" w:sz="0" w:space="0" w:color="auto" w:frame="1"/>
        </w:rPr>
        <w:t> </w:t>
      </w:r>
    </w:p>
    <w:p w:rsidR="00D01345" w:rsidRPr="00D01345" w:rsidRDefault="00D01345" w:rsidP="00D01345">
      <w:pPr>
        <w:pStyle w:val="NormalWeb"/>
        <w:shd w:val="clear" w:color="auto" w:fill="FFFFFF"/>
        <w:spacing w:before="0" w:beforeAutospacing="0" w:after="0" w:afterAutospacing="0"/>
        <w:rPr>
          <w:rFonts w:asciiTheme="minorHAnsi" w:hAnsiTheme="minorHAnsi"/>
          <w:color w:val="201F1E"/>
          <w:sz w:val="22"/>
          <w:szCs w:val="22"/>
        </w:rPr>
      </w:pPr>
      <w:r w:rsidRPr="00D01345">
        <w:rPr>
          <w:rFonts w:asciiTheme="minorHAnsi" w:hAnsiTheme="minorHAnsi"/>
          <w:color w:val="000000"/>
          <w:sz w:val="22"/>
          <w:szCs w:val="22"/>
          <w:bdr w:val="none" w:sz="0" w:space="0" w:color="auto" w:frame="1"/>
        </w:rPr>
        <w:t xml:space="preserve">ERBA has an opportunity that has come up that we feel needs to be voted on by the </w:t>
      </w:r>
      <w:proofErr w:type="spellStart"/>
      <w:r w:rsidRPr="00D01345">
        <w:rPr>
          <w:rFonts w:asciiTheme="minorHAnsi" w:hAnsiTheme="minorHAnsi"/>
          <w:color w:val="000000"/>
          <w:sz w:val="22"/>
          <w:szCs w:val="22"/>
          <w:bdr w:val="none" w:sz="0" w:space="0" w:color="auto" w:frame="1"/>
        </w:rPr>
        <w:t>CoC</w:t>
      </w:r>
      <w:proofErr w:type="spellEnd"/>
      <w:r w:rsidRPr="00D01345">
        <w:rPr>
          <w:rFonts w:asciiTheme="minorHAnsi" w:hAnsiTheme="minorHAnsi"/>
          <w:color w:val="000000"/>
          <w:sz w:val="22"/>
          <w:szCs w:val="22"/>
          <w:bdr w:val="none" w:sz="0" w:space="0" w:color="auto" w:frame="1"/>
        </w:rPr>
        <w:t xml:space="preserve"> Board. ERBA has two counties (Richland and Lawrence) that are outside of the </w:t>
      </w:r>
      <w:proofErr w:type="spellStart"/>
      <w:r w:rsidRPr="00D01345">
        <w:rPr>
          <w:rFonts w:asciiTheme="minorHAnsi" w:hAnsiTheme="minorHAnsi"/>
          <w:color w:val="000000"/>
          <w:sz w:val="22"/>
          <w:szCs w:val="22"/>
          <w:bdr w:val="none" w:sz="0" w:space="0" w:color="auto" w:frame="1"/>
        </w:rPr>
        <w:t>SCILCoC</w:t>
      </w:r>
      <w:proofErr w:type="spellEnd"/>
      <w:r w:rsidRPr="00D01345">
        <w:rPr>
          <w:rFonts w:asciiTheme="minorHAnsi" w:hAnsiTheme="minorHAnsi"/>
          <w:color w:val="000000"/>
          <w:sz w:val="22"/>
          <w:szCs w:val="22"/>
          <w:bdr w:val="none" w:sz="0" w:space="0" w:color="auto" w:frame="1"/>
        </w:rPr>
        <w:t xml:space="preserve"> continuum area. These two counties are in the Southern Continuum. ERBA was approached by the Southern Continuum to ask if we would be able to spend some ESG funds that an agency in their continuum was struggling to spend. The only stipulation was that these funds needed to be kept in Richland and Lawrence counties.</w:t>
      </w:r>
    </w:p>
    <w:p w:rsidR="00D01345" w:rsidRPr="00D01345" w:rsidRDefault="00D01345" w:rsidP="00D01345">
      <w:pPr>
        <w:pStyle w:val="NormalWeb"/>
        <w:shd w:val="clear" w:color="auto" w:fill="FFFFFF"/>
        <w:spacing w:before="0" w:beforeAutospacing="0" w:after="0" w:afterAutospacing="0"/>
        <w:rPr>
          <w:rFonts w:asciiTheme="minorHAnsi" w:hAnsiTheme="minorHAnsi"/>
          <w:color w:val="201F1E"/>
          <w:sz w:val="22"/>
          <w:szCs w:val="22"/>
        </w:rPr>
      </w:pPr>
      <w:r w:rsidRPr="00D01345">
        <w:rPr>
          <w:rFonts w:asciiTheme="minorHAnsi" w:hAnsiTheme="minorHAnsi"/>
          <w:color w:val="000000"/>
          <w:sz w:val="22"/>
          <w:szCs w:val="22"/>
          <w:bdr w:val="none" w:sz="0" w:space="0" w:color="auto" w:frame="1"/>
        </w:rPr>
        <w:t> </w:t>
      </w:r>
    </w:p>
    <w:p w:rsidR="00D01345" w:rsidRPr="00D01345" w:rsidRDefault="00D01345" w:rsidP="00D01345">
      <w:pPr>
        <w:pStyle w:val="NormalWeb"/>
        <w:shd w:val="clear" w:color="auto" w:fill="FFFFFF"/>
        <w:spacing w:before="0" w:beforeAutospacing="0" w:after="0" w:afterAutospacing="0"/>
        <w:rPr>
          <w:rFonts w:asciiTheme="minorHAnsi" w:hAnsiTheme="minorHAnsi"/>
          <w:color w:val="201F1E"/>
          <w:sz w:val="22"/>
          <w:szCs w:val="22"/>
        </w:rPr>
      </w:pPr>
      <w:r w:rsidRPr="00D01345">
        <w:rPr>
          <w:rFonts w:asciiTheme="minorHAnsi" w:hAnsiTheme="minorHAnsi"/>
          <w:color w:val="000000"/>
          <w:sz w:val="22"/>
          <w:szCs w:val="22"/>
          <w:bdr w:val="none" w:sz="0" w:space="0" w:color="auto" w:frame="1"/>
        </w:rPr>
        <w:t xml:space="preserve">According to ESG staff, in order to accomplish this, the funds will need to be reallocated from the Southern Continuum to </w:t>
      </w:r>
      <w:proofErr w:type="spellStart"/>
      <w:r w:rsidRPr="00D01345">
        <w:rPr>
          <w:rFonts w:asciiTheme="minorHAnsi" w:hAnsiTheme="minorHAnsi"/>
          <w:color w:val="000000"/>
          <w:sz w:val="22"/>
          <w:szCs w:val="22"/>
          <w:bdr w:val="none" w:sz="0" w:space="0" w:color="auto" w:frame="1"/>
        </w:rPr>
        <w:t>SCILCoC</w:t>
      </w:r>
      <w:proofErr w:type="spellEnd"/>
      <w:r w:rsidRPr="00D01345">
        <w:rPr>
          <w:rFonts w:asciiTheme="minorHAnsi" w:hAnsiTheme="minorHAnsi"/>
          <w:color w:val="000000"/>
          <w:sz w:val="22"/>
          <w:szCs w:val="22"/>
          <w:bdr w:val="none" w:sz="0" w:space="0" w:color="auto" w:frame="1"/>
        </w:rPr>
        <w:t xml:space="preserve"> and then allocated to ERBA.</w:t>
      </w:r>
    </w:p>
    <w:p w:rsidR="00D01345" w:rsidRPr="00D01345" w:rsidRDefault="00D01345" w:rsidP="00D01345">
      <w:pPr>
        <w:pStyle w:val="NormalWeb"/>
        <w:shd w:val="clear" w:color="auto" w:fill="FFFFFF"/>
        <w:spacing w:before="0" w:beforeAutospacing="0" w:after="0" w:afterAutospacing="0"/>
        <w:rPr>
          <w:rFonts w:asciiTheme="minorHAnsi" w:hAnsiTheme="minorHAnsi"/>
          <w:color w:val="201F1E"/>
          <w:sz w:val="22"/>
          <w:szCs w:val="22"/>
        </w:rPr>
      </w:pPr>
      <w:r w:rsidRPr="00D01345">
        <w:rPr>
          <w:rFonts w:asciiTheme="minorHAnsi" w:hAnsiTheme="minorHAnsi"/>
          <w:color w:val="000000"/>
          <w:sz w:val="22"/>
          <w:szCs w:val="22"/>
          <w:bdr w:val="none" w:sz="0" w:space="0" w:color="auto" w:frame="1"/>
        </w:rPr>
        <w:t> </w:t>
      </w:r>
    </w:p>
    <w:p w:rsidR="00D01345" w:rsidRPr="00D01345" w:rsidRDefault="00D01345" w:rsidP="00D01345">
      <w:pPr>
        <w:pStyle w:val="NormalWeb"/>
        <w:shd w:val="clear" w:color="auto" w:fill="FFFFFF"/>
        <w:spacing w:before="0" w:beforeAutospacing="0" w:after="0" w:afterAutospacing="0"/>
        <w:rPr>
          <w:rFonts w:asciiTheme="minorHAnsi" w:hAnsiTheme="minorHAnsi"/>
          <w:color w:val="201F1E"/>
          <w:sz w:val="22"/>
          <w:szCs w:val="22"/>
        </w:rPr>
      </w:pPr>
      <w:r w:rsidRPr="00D01345">
        <w:rPr>
          <w:rFonts w:asciiTheme="minorHAnsi" w:hAnsiTheme="minorHAnsi"/>
          <w:color w:val="000000"/>
          <w:sz w:val="22"/>
          <w:szCs w:val="22"/>
          <w:bdr w:val="none" w:sz="0" w:space="0" w:color="auto" w:frame="1"/>
        </w:rPr>
        <w:t>Please vote yay or nay to the following statement by end of the day </w:t>
      </w:r>
      <w:r w:rsidRPr="00D01345">
        <w:rPr>
          <w:rFonts w:asciiTheme="minorHAnsi" w:hAnsiTheme="minorHAnsi"/>
          <w:b/>
          <w:bCs/>
          <w:color w:val="000000"/>
          <w:sz w:val="22"/>
          <w:szCs w:val="22"/>
          <w:bdr w:val="none" w:sz="0" w:space="0" w:color="auto" w:frame="1"/>
        </w:rPr>
        <w:t>Friday, April 30th</w:t>
      </w:r>
      <w:r w:rsidRPr="00D01345">
        <w:rPr>
          <w:rFonts w:asciiTheme="minorHAnsi" w:hAnsiTheme="minorHAnsi"/>
          <w:color w:val="000000"/>
          <w:sz w:val="22"/>
          <w:szCs w:val="22"/>
          <w:bdr w:val="none" w:sz="0" w:space="0" w:color="auto" w:frame="1"/>
        </w:rPr>
        <w:t>.</w:t>
      </w:r>
    </w:p>
    <w:p w:rsidR="00D01345" w:rsidRPr="00D01345" w:rsidRDefault="00D01345" w:rsidP="00D01345">
      <w:pPr>
        <w:pStyle w:val="NormalWeb"/>
        <w:shd w:val="clear" w:color="auto" w:fill="FFFFFF"/>
        <w:spacing w:before="0" w:beforeAutospacing="0" w:after="0" w:afterAutospacing="0"/>
        <w:rPr>
          <w:rFonts w:asciiTheme="minorHAnsi" w:hAnsiTheme="minorHAnsi"/>
          <w:color w:val="201F1E"/>
          <w:sz w:val="22"/>
          <w:szCs w:val="22"/>
        </w:rPr>
      </w:pPr>
      <w:r w:rsidRPr="00D01345">
        <w:rPr>
          <w:rFonts w:asciiTheme="minorHAnsi" w:hAnsiTheme="minorHAnsi"/>
          <w:color w:val="000000"/>
          <w:sz w:val="22"/>
          <w:szCs w:val="22"/>
          <w:bdr w:val="none" w:sz="0" w:space="0" w:color="auto" w:frame="1"/>
        </w:rPr>
        <w:t> </w:t>
      </w:r>
    </w:p>
    <w:p w:rsidR="00D01345" w:rsidRPr="00D01345" w:rsidRDefault="00D01345" w:rsidP="00D01345">
      <w:pPr>
        <w:pStyle w:val="NormalWeb"/>
        <w:shd w:val="clear" w:color="auto" w:fill="FFFFFF"/>
        <w:spacing w:before="0" w:beforeAutospacing="0" w:after="0" w:afterAutospacing="0"/>
        <w:rPr>
          <w:rFonts w:asciiTheme="minorHAnsi" w:hAnsiTheme="minorHAnsi"/>
          <w:color w:val="201F1E"/>
          <w:sz w:val="22"/>
          <w:szCs w:val="22"/>
        </w:rPr>
      </w:pPr>
      <w:r w:rsidRPr="00D01345">
        <w:rPr>
          <w:rFonts w:asciiTheme="minorHAnsi" w:hAnsiTheme="minorHAnsi"/>
          <w:i/>
          <w:iCs/>
          <w:color w:val="000000"/>
          <w:sz w:val="22"/>
          <w:szCs w:val="22"/>
          <w:bdr w:val="none" w:sz="0" w:space="0" w:color="auto" w:frame="1"/>
        </w:rPr>
        <w:t>I support ERBA receiving an allocation of $29,909 in ESG funds from the Southern Continuum to be used to house homeless individuals in Richland and Lawrence counties.</w:t>
      </w:r>
    </w:p>
    <w:p w:rsidR="00D01345" w:rsidRPr="00D01345" w:rsidRDefault="00D01345" w:rsidP="00D01345">
      <w:pPr>
        <w:pStyle w:val="NormalWeb"/>
        <w:shd w:val="clear" w:color="auto" w:fill="FFFFFF"/>
        <w:spacing w:before="0" w:beforeAutospacing="0" w:after="0" w:afterAutospacing="0"/>
        <w:rPr>
          <w:rFonts w:asciiTheme="minorHAnsi" w:hAnsiTheme="minorHAnsi"/>
          <w:color w:val="201F1E"/>
          <w:sz w:val="22"/>
          <w:szCs w:val="22"/>
        </w:rPr>
      </w:pPr>
      <w:r w:rsidRPr="00D01345">
        <w:rPr>
          <w:rFonts w:asciiTheme="minorHAnsi" w:hAnsiTheme="minorHAnsi"/>
          <w:color w:val="000000"/>
          <w:sz w:val="22"/>
          <w:szCs w:val="22"/>
          <w:bdr w:val="none" w:sz="0" w:space="0" w:color="auto" w:frame="1"/>
        </w:rPr>
        <w:t> </w:t>
      </w:r>
    </w:p>
    <w:p w:rsidR="00D01345" w:rsidRPr="00D01345" w:rsidRDefault="00D01345" w:rsidP="00D01345">
      <w:pPr>
        <w:pStyle w:val="NormalWeb"/>
        <w:shd w:val="clear" w:color="auto" w:fill="FFFFFF"/>
        <w:spacing w:before="0" w:beforeAutospacing="0" w:after="0" w:afterAutospacing="0"/>
        <w:rPr>
          <w:rFonts w:asciiTheme="minorHAnsi" w:hAnsiTheme="minorHAnsi"/>
          <w:color w:val="201F1E"/>
          <w:sz w:val="22"/>
          <w:szCs w:val="22"/>
        </w:rPr>
      </w:pPr>
      <w:r w:rsidRPr="00D01345">
        <w:rPr>
          <w:rFonts w:asciiTheme="minorHAnsi" w:hAnsiTheme="minorHAnsi"/>
          <w:color w:val="000000"/>
          <w:sz w:val="22"/>
          <w:szCs w:val="22"/>
          <w:bdr w:val="none" w:sz="0" w:space="0" w:color="auto" w:frame="1"/>
        </w:rPr>
        <w:t>Thank you!</w:t>
      </w:r>
    </w:p>
    <w:p w:rsidR="00D01345" w:rsidRDefault="00D01345" w:rsidP="00D01345">
      <w:r w:rsidRPr="00D01345">
        <w:t xml:space="preserve">Sandy </w:t>
      </w:r>
      <w:r>
        <w:t>Deters</w:t>
      </w:r>
    </w:p>
    <w:p w:rsidR="00D01345" w:rsidRDefault="00D01345" w:rsidP="00D01345"/>
    <w:p w:rsidR="00D01345" w:rsidRDefault="00D01345" w:rsidP="00D01345">
      <w:r>
        <w:t xml:space="preserve">Discussion was held via email into the circumstances and history of reallocation of funds. Upon the completion of the </w:t>
      </w:r>
      <w:r w:rsidR="00530E49">
        <w:t>discussion,</w:t>
      </w:r>
      <w:r>
        <w:t xml:space="preserve"> a vote was held. </w:t>
      </w:r>
    </w:p>
    <w:p w:rsidR="00D01345" w:rsidRDefault="00D01345" w:rsidP="00D01345"/>
    <w:p w:rsidR="00D01345" w:rsidRDefault="00D01345" w:rsidP="00D01345">
      <w:r>
        <w:t xml:space="preserve">Mike Kelly motioned to support ERBA receiving an allocation of $29,909 in ESG funds from the Southern Continuum to be used to house homeless individuals in Richland and Lawrence counties. Kevin </w:t>
      </w:r>
      <w:proofErr w:type="spellStart"/>
      <w:r>
        <w:t>Bushur</w:t>
      </w:r>
      <w:proofErr w:type="spellEnd"/>
      <w:r>
        <w:t xml:space="preserve"> seconded the motion. Chris Davis, Dana Tell, Julie </w:t>
      </w:r>
      <w:proofErr w:type="spellStart"/>
      <w:r>
        <w:t>Thoele</w:t>
      </w:r>
      <w:proofErr w:type="spellEnd"/>
      <w:r w:rsidR="00530E49">
        <w:t xml:space="preserve">, Kelly Hardy, Jamie </w:t>
      </w:r>
      <w:proofErr w:type="spellStart"/>
      <w:r w:rsidR="00530E49">
        <w:t>Corda</w:t>
      </w:r>
      <w:proofErr w:type="spellEnd"/>
      <w:r w:rsidR="00530E49">
        <w:t xml:space="preserve"> </w:t>
      </w:r>
      <w:proofErr w:type="spellStart"/>
      <w:r w:rsidR="00530E49">
        <w:t>Hadjaoui</w:t>
      </w:r>
      <w:proofErr w:type="spellEnd"/>
      <w:r w:rsidR="00530E49">
        <w:t xml:space="preserve"> and </w:t>
      </w:r>
      <w:proofErr w:type="spellStart"/>
      <w:r w:rsidR="00530E49">
        <w:t>Roselene</w:t>
      </w:r>
      <w:proofErr w:type="spellEnd"/>
      <w:r w:rsidR="00530E49">
        <w:t xml:space="preserve"> Quick voted in favor. </w:t>
      </w:r>
      <w:r>
        <w:t xml:space="preserve">Cathy </w:t>
      </w:r>
      <w:proofErr w:type="spellStart"/>
      <w:r>
        <w:t>Feltner</w:t>
      </w:r>
      <w:proofErr w:type="spellEnd"/>
      <w:r>
        <w:t xml:space="preserve"> abstained. </w:t>
      </w:r>
      <w:r w:rsidR="00530E49">
        <w:t xml:space="preserve">Motion Carried. </w:t>
      </w:r>
    </w:p>
    <w:p w:rsidR="00530E49" w:rsidRDefault="00530E49" w:rsidP="00D01345"/>
    <w:p w:rsidR="00530E49" w:rsidRDefault="00530E49" w:rsidP="00530E49">
      <w:pPr>
        <w:jc w:val="right"/>
      </w:pPr>
      <w:r>
        <w:t>Respectfully Submitted by:</w:t>
      </w:r>
      <w:r>
        <w:br/>
        <w:t xml:space="preserve">Kelly Hardy, Secretary    </w:t>
      </w:r>
      <w:bookmarkEnd w:id="0"/>
    </w:p>
    <w:sectPr w:rsidR="00530E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345"/>
    <w:rsid w:val="00530E49"/>
    <w:rsid w:val="00D01345"/>
    <w:rsid w:val="00ED41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F4D9E"/>
  <w15:chartTrackingRefBased/>
  <w15:docId w15:val="{E9729EA3-13E1-4F2C-B6A9-53E118FAE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34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397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247</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Hardy</dc:creator>
  <cp:keywords/>
  <dc:description/>
  <cp:lastModifiedBy>Kelly Hardy</cp:lastModifiedBy>
  <cp:revision>1</cp:revision>
  <dcterms:created xsi:type="dcterms:W3CDTF">2021-05-13T14:55:00Z</dcterms:created>
  <dcterms:modified xsi:type="dcterms:W3CDTF">2021-05-13T15:13:00Z</dcterms:modified>
</cp:coreProperties>
</file>